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6CEAD486" w:rsidR="00CA490B" w:rsidRPr="007E5D4F" w:rsidRDefault="00C53668" w:rsidP="007E5D4F">
    <w:pPr>
      <w:pStyle w:val="ImiNazwisko"/>
    </w:pPr>
    <w:r>
      <w:rPr>
        <w:noProof/>
        <w:color w:val="092D74"/>
        <w:sz w:val="14"/>
      </w:rPr>
      <w:drawing>
        <wp:anchor distT="0" distB="0" distL="114300" distR="114300" simplePos="0" relativeHeight="251669504" behindDoc="0" locked="0" layoutInCell="1" allowOverlap="1" wp14:anchorId="07E80AF3" wp14:editId="6BF8BFE7">
          <wp:simplePos x="0" y="0"/>
          <wp:positionH relativeFrom="column">
            <wp:posOffset>0</wp:posOffset>
          </wp:positionH>
          <wp:positionV relativeFrom="page">
            <wp:posOffset>629920</wp:posOffset>
          </wp:positionV>
          <wp:extent cx="662940" cy="484505"/>
          <wp:effectExtent l="0" t="0" r="3810" b="0"/>
          <wp:wrapNone/>
          <wp:docPr id="58592766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724548AD" w:rsidR="00325376" w:rsidRDefault="00C53668" w:rsidP="00325376">
    <w:pPr>
      <w:pStyle w:val="ImiNazwisko"/>
      <w:jc w:val="right"/>
      <w:rPr>
        <w:color w:val="7F7F7F" w:themeColor="text1" w:themeTint="80"/>
      </w:rPr>
    </w:pPr>
    <w:r>
      <w:rPr>
        <w:noProof/>
        <w:color w:val="092D74"/>
        <w:sz w:val="14"/>
      </w:rPr>
      <w:drawing>
        <wp:anchor distT="0" distB="0" distL="114300" distR="114300" simplePos="0" relativeHeight="251667456" behindDoc="0" locked="0" layoutInCell="1" allowOverlap="1" wp14:anchorId="67020EC1" wp14:editId="54FCF055">
          <wp:simplePos x="0" y="0"/>
          <wp:positionH relativeFrom="column">
            <wp:posOffset>0</wp:posOffset>
          </wp:positionH>
          <wp:positionV relativeFrom="page">
            <wp:posOffset>629920</wp:posOffset>
          </wp:positionV>
          <wp:extent cx="662940" cy="484505"/>
          <wp:effectExtent l="0" t="0" r="3810" b="0"/>
          <wp:wrapNone/>
          <wp:docPr id="73570147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>
      <w:rPr>
        <w:color w:val="7F7F7F" w:themeColor="text1" w:themeTint="80"/>
      </w:rPr>
      <w:t>6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1434789234">
    <w:abstractNumId w:val="0"/>
  </w:num>
  <w:num w:numId="2" w16cid:durableId="4881392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579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6242377">
    <w:abstractNumId w:val="3"/>
  </w:num>
  <w:num w:numId="5" w16cid:durableId="1035153958">
    <w:abstractNumId w:val="7"/>
  </w:num>
  <w:num w:numId="6" w16cid:durableId="1564871580">
    <w:abstractNumId w:val="5"/>
  </w:num>
  <w:num w:numId="7" w16cid:durableId="1338341988">
    <w:abstractNumId w:val="6"/>
  </w:num>
  <w:num w:numId="8" w16cid:durableId="94907582">
    <w:abstractNumId w:val="1"/>
  </w:num>
  <w:num w:numId="9" w16cid:durableId="1127626156">
    <w:abstractNumId w:val="2"/>
  </w:num>
  <w:num w:numId="10" w16cid:durableId="369114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3674F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24EF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3668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umowy – Wzór zobowiązania Wykonawcy do udzielania wyjaśnień.docx</dmsv2BaseFileName>
    <dmsv2BaseDisplayName xmlns="http://schemas.microsoft.com/sharepoint/v3">Załącznik nr 6 do umowy – Wzór zobowiązania Wykonawcy do udzielania wyjaśnień</dmsv2BaseDisplayName>
    <dmsv2SWPP2ObjectNumber xmlns="http://schemas.microsoft.com/sharepoint/v3">POST/DYS/OW/GZ/01299/2026                         </dmsv2SWPP2ObjectNumber>
    <dmsv2SWPP2SumMD5 xmlns="http://schemas.microsoft.com/sharepoint/v3">fff715970344b0d2807d8babb96bd75c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25068093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FJ3FSM7XJ42E-2014085795-689</_dlc_DocId>
    <_dlc_DocIdUrl xmlns="a19cb1c7-c5c7-46d4-85ae-d83685407bba">
      <Url>https://swpp2.dms.gkpge.pl/sites/43/_layouts/15/DocIdRedir.aspx?ID=FJ3FSM7XJ42E-2014085795-689</Url>
      <Description>FJ3FSM7XJ42E-2014085795-689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04FA6B-3131-4C6A-83D8-6E4CAA95B1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Matuszewski Paweł [PGE Dystr. O.Warszawa]</cp:lastModifiedBy>
  <cp:revision>2</cp:revision>
  <cp:lastPrinted>2022-06-21T11:07:00Z</cp:lastPrinted>
  <dcterms:created xsi:type="dcterms:W3CDTF">2026-04-28T13:52:00Z</dcterms:created>
  <dcterms:modified xsi:type="dcterms:W3CDTF">2026-04-28T13:52:00Z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d2e52d39-1aac-43ec-98a4-4f79e38a06dd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2026-04-28T13:50:47Z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44ff113c-cef6-4db1-992f-9e8c3e282b4d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